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F" w:rsidRDefault="008171CB" w:rsidP="00AE3642">
      <w:pPr>
        <w:shd w:val="clear" w:color="auto" w:fill="FFFFFF"/>
        <w:spacing w:after="0" w:line="240" w:lineRule="auto"/>
        <w:rPr>
          <w:rFonts w:ascii="Arial" w:hAnsi="Arial" w:cs="Arial"/>
          <w:color w:val="4F4F4F"/>
          <w:shd w:val="clear" w:color="auto" w:fill="FFFFFF"/>
        </w:rPr>
      </w:pPr>
      <w:r>
        <w:rPr>
          <w:rFonts w:ascii="Times New Roman" w:eastAsia="Times New Roman" w:hAnsi="Times New Roman" w:cs="Times New Roman"/>
          <w:color w:val="000000" w:themeColor="text1"/>
          <w:lang w:val="en-US"/>
        </w:rPr>
        <w:t xml:space="preserve">KARAR </w:t>
      </w:r>
      <w:proofErr w:type="gramStart"/>
      <w:r>
        <w:rPr>
          <w:rFonts w:ascii="Times New Roman" w:eastAsia="Times New Roman" w:hAnsi="Times New Roman" w:cs="Times New Roman"/>
          <w:color w:val="000000" w:themeColor="text1"/>
          <w:lang w:val="en-US"/>
        </w:rPr>
        <w:t>TARİHİ  :</w:t>
      </w:r>
      <w:proofErr w:type="gramEnd"/>
      <w:r>
        <w:rPr>
          <w:rFonts w:ascii="Times New Roman" w:eastAsia="Times New Roman" w:hAnsi="Times New Roman" w:cs="Times New Roman"/>
          <w:color w:val="000000" w:themeColor="text1"/>
          <w:lang w:val="en-US"/>
        </w:rPr>
        <w:t xml:space="preserve"> </w:t>
      </w:r>
      <w:r w:rsidR="00DE673D">
        <w:rPr>
          <w:rFonts w:ascii="Times New Roman" w:eastAsia="Times New Roman" w:hAnsi="Times New Roman" w:cs="Times New Roman"/>
          <w:color w:val="000000" w:themeColor="text1"/>
          <w:lang w:val="en-US"/>
        </w:rPr>
        <w:t>27</w:t>
      </w:r>
      <w:r w:rsidR="00A3231E">
        <w:rPr>
          <w:rFonts w:ascii="Times New Roman" w:eastAsia="Times New Roman" w:hAnsi="Times New Roman" w:cs="Times New Roman"/>
          <w:color w:val="000000" w:themeColor="text1"/>
          <w:lang w:val="en-US"/>
        </w:rPr>
        <w:t xml:space="preserve"> /11</w:t>
      </w:r>
      <w:r w:rsidR="00D012AF" w:rsidRPr="00D012AF">
        <w:rPr>
          <w:rFonts w:ascii="Times New Roman" w:eastAsia="Times New Roman" w:hAnsi="Times New Roman" w:cs="Times New Roman"/>
          <w:color w:val="000000" w:themeColor="text1"/>
          <w:lang w:val="en-US"/>
        </w:rPr>
        <w:t xml:space="preserve"> / 2020</w:t>
      </w:r>
    </w:p>
    <w:p w:rsidR="00AE3642" w:rsidRPr="00AE3642" w:rsidRDefault="008171CB" w:rsidP="00AE3642">
      <w:pPr>
        <w:shd w:val="clear" w:color="auto" w:fill="FFFFFF"/>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KARAR NO       </w:t>
      </w:r>
      <w:r w:rsidR="00DE673D">
        <w:rPr>
          <w:rFonts w:ascii="Times New Roman" w:eastAsia="Times New Roman" w:hAnsi="Times New Roman" w:cs="Times New Roman"/>
          <w:color w:val="000000" w:themeColor="text1"/>
          <w:lang w:val="en-US"/>
        </w:rPr>
        <w:t>: 2020 / 115</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E3642" w:rsidRPr="00AE3642" w:rsidRDefault="00AE3642" w:rsidP="00AE3642">
      <w:pPr>
        <w:shd w:val="clear" w:color="auto" w:fill="FFFFFF"/>
        <w:spacing w:after="0" w:line="240" w:lineRule="auto"/>
        <w:jc w:val="center"/>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xml:space="preserve">İl </w:t>
      </w:r>
      <w:proofErr w:type="spellStart"/>
      <w:r w:rsidRPr="00AE3642">
        <w:rPr>
          <w:rFonts w:ascii="Times New Roman" w:eastAsia="Times New Roman" w:hAnsi="Times New Roman" w:cs="Times New Roman"/>
          <w:color w:val="000000" w:themeColor="text1"/>
          <w:lang w:val="en-US"/>
        </w:rPr>
        <w:t>Hıfzıssıhha</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Kurulu</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Kararı</w:t>
      </w:r>
      <w:proofErr w:type="spellEnd"/>
      <w:r w:rsidRPr="00AE3642">
        <w:rPr>
          <w:rFonts w:ascii="Times New Roman" w:eastAsia="Times New Roman" w:hAnsi="Times New Roman" w:cs="Times New Roman"/>
          <w:color w:val="000000" w:themeColor="text1"/>
          <w:lang w:val="en-US"/>
        </w:rPr>
        <w:t xml:space="preserve">  </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bookmarkStart w:id="0" w:name="_GoBack"/>
      <w:r w:rsidRPr="00DE673D">
        <w:rPr>
          <w:rFonts w:ascii="Times New Roman" w:eastAsia="Times New Roman" w:hAnsi="Times New Roman" w:cs="Times New Roman"/>
          <w:color w:val="000000" w:themeColor="text1"/>
          <w:szCs w:val="24"/>
          <w:lang w:eastAsia="tr-TR"/>
        </w:rPr>
        <w:t xml:space="preserve">İlimiz Hıfzıssıhha Kurulu 1593 sayılı Umumi Hıfzıssıhha Kanununun 23. maddesine istinaden 27/ 11 / 2020 tarihinde saat </w:t>
      </w:r>
      <w:proofErr w:type="gramStart"/>
      <w:r w:rsidRPr="00DE673D">
        <w:rPr>
          <w:rFonts w:ascii="Times New Roman" w:eastAsia="Times New Roman" w:hAnsi="Times New Roman" w:cs="Times New Roman"/>
          <w:color w:val="000000" w:themeColor="text1"/>
          <w:szCs w:val="24"/>
          <w:lang w:eastAsia="tr-TR"/>
        </w:rPr>
        <w:t>20:00’da</w:t>
      </w:r>
      <w:proofErr w:type="gramEnd"/>
      <w:r w:rsidRPr="00DE673D">
        <w:rPr>
          <w:rFonts w:ascii="Times New Roman" w:eastAsia="Times New Roman" w:hAnsi="Times New Roman" w:cs="Times New Roman"/>
          <w:color w:val="000000" w:themeColor="text1"/>
          <w:szCs w:val="24"/>
          <w:lang w:eastAsia="tr-TR"/>
        </w:rPr>
        <w:t xml:space="preserve">; ilimizde alınacak tedbirleri görüşmek üzere İlimiz Valisi </w:t>
      </w:r>
      <w:proofErr w:type="spellStart"/>
      <w:r w:rsidRPr="00DE673D">
        <w:rPr>
          <w:rFonts w:ascii="Times New Roman" w:eastAsia="Times New Roman" w:hAnsi="Times New Roman" w:cs="Times New Roman"/>
          <w:color w:val="000000" w:themeColor="text1"/>
          <w:szCs w:val="24"/>
          <w:lang w:eastAsia="tr-TR"/>
        </w:rPr>
        <w:t>Şehmus</w:t>
      </w:r>
      <w:proofErr w:type="spellEnd"/>
      <w:r w:rsidRPr="00DE673D">
        <w:rPr>
          <w:rFonts w:ascii="Times New Roman" w:eastAsia="Times New Roman" w:hAnsi="Times New Roman" w:cs="Times New Roman"/>
          <w:color w:val="000000" w:themeColor="text1"/>
          <w:szCs w:val="24"/>
          <w:lang w:eastAsia="tr-TR"/>
        </w:rPr>
        <w:t xml:space="preserve"> </w:t>
      </w:r>
      <w:proofErr w:type="spellStart"/>
      <w:r w:rsidRPr="00DE673D">
        <w:rPr>
          <w:rFonts w:ascii="Times New Roman" w:eastAsia="Times New Roman" w:hAnsi="Times New Roman" w:cs="Times New Roman"/>
          <w:color w:val="000000" w:themeColor="text1"/>
          <w:szCs w:val="24"/>
          <w:lang w:eastAsia="tr-TR"/>
        </w:rPr>
        <w:t>GÜNAYDIN’ın</w:t>
      </w:r>
      <w:proofErr w:type="spellEnd"/>
      <w:r w:rsidRPr="00DE673D">
        <w:rPr>
          <w:rFonts w:ascii="Times New Roman" w:eastAsia="Times New Roman" w:hAnsi="Times New Roman" w:cs="Times New Roman"/>
          <w:color w:val="000000" w:themeColor="text1"/>
          <w:szCs w:val="24"/>
          <w:lang w:eastAsia="tr-TR"/>
        </w:rPr>
        <w:t xml:space="preserve"> başkanlığında İl Hıfzıssıhha Kurulu üyelerinin iştiraki ile toplanmış İçişleri Bakanlığı’nın 27.11.2020 tarih ve 19961 sayılı Genelgesi doğrultusunda aşağıdaki kararlar alınmıştır.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salgınının toplum sağlığı ve kamu düzeni açısından oluşturduğu riski yönetme, sosyal </w:t>
      </w:r>
      <w:proofErr w:type="gramStart"/>
      <w:r w:rsidRPr="00DE673D">
        <w:rPr>
          <w:rFonts w:ascii="Times New Roman" w:eastAsia="Times New Roman" w:hAnsi="Times New Roman" w:cs="Times New Roman"/>
          <w:color w:val="000000" w:themeColor="text1"/>
          <w:szCs w:val="24"/>
          <w:lang w:eastAsia="tr-TR"/>
        </w:rPr>
        <w:t>izolasyonu</w:t>
      </w:r>
      <w:proofErr w:type="gramEnd"/>
      <w:r w:rsidRPr="00DE673D">
        <w:rPr>
          <w:rFonts w:ascii="Times New Roman" w:eastAsia="Times New Roman" w:hAnsi="Times New Roman" w:cs="Times New Roman"/>
          <w:color w:val="000000" w:themeColor="text1"/>
          <w:szCs w:val="24"/>
          <w:lang w:eastAsia="tr-TR"/>
        </w:rPr>
        <w:t xml:space="preserve"> temin, fiziki mesafeyi koruma ve hastalığın yayılım hızını kontrol altında tutma amacıyla Sağlık Bakanlığı ve </w:t>
      </w: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Bilim Kurulunun önerileri, Sayın Cumhurbaşkanımızın talimatları doğrultusunda birçok tedbir kararı alınarak uygulamaya geçirilmiştir.</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Bu doğrultuda mezkur genelge </w:t>
      </w:r>
      <w:proofErr w:type="gramStart"/>
      <w:r w:rsidRPr="00DE673D">
        <w:rPr>
          <w:rFonts w:ascii="Times New Roman" w:eastAsia="Times New Roman" w:hAnsi="Times New Roman" w:cs="Times New Roman"/>
          <w:color w:val="000000" w:themeColor="text1"/>
          <w:szCs w:val="24"/>
          <w:lang w:eastAsia="tr-TR"/>
        </w:rPr>
        <w:t>ile,</w:t>
      </w:r>
      <w:proofErr w:type="gramEnd"/>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Sağlık Bakanlığı tarafından İçişleri Bakanlığına hitaben gönderilen 01.10.2020 tarih ve 1604 sayılı yazıda; “COVID-19 Bilimsel Danışma Kurulunca fiziksel mesafenin korunmasının zor olacağı sivil toplum kuruluşları, kamu kurumu niteliğindeki meslek kuruluşları, birlikler veya kooperatiflerin geniş katılımlı toplantılarının yapılmamasının ve ileri tarihe ertelenmesinin önerildiği” belirtilerek,</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 İçişleri Bakanlığı’nın 02.10.2020 tarih ve 16230 sayılı  Genelgesi ile Sağlık Bakanlığının </w:t>
      </w:r>
      <w:proofErr w:type="gramStart"/>
      <w:r w:rsidRPr="00DE673D">
        <w:rPr>
          <w:rFonts w:ascii="Times New Roman" w:eastAsia="Times New Roman" w:hAnsi="Times New Roman" w:cs="Times New Roman"/>
          <w:color w:val="000000" w:themeColor="text1"/>
          <w:szCs w:val="24"/>
          <w:lang w:eastAsia="tr-TR"/>
        </w:rPr>
        <w:t>mezkur</w:t>
      </w:r>
      <w:proofErr w:type="gramEnd"/>
      <w:r w:rsidRPr="00DE673D">
        <w:rPr>
          <w:rFonts w:ascii="Times New Roman" w:eastAsia="Times New Roman" w:hAnsi="Times New Roman" w:cs="Times New Roman"/>
          <w:color w:val="000000" w:themeColor="text1"/>
          <w:szCs w:val="24"/>
          <w:lang w:eastAsia="tr-TR"/>
        </w:rPr>
        <w:t xml:space="preserve"> yazısı ve </w:t>
      </w: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Bilim Kurulunun tavsiye kararı doğrultusunda, mevsimsel etkiler de göz önünde bulundurularak, 02.10.2020 tarihinden itibaren 01.12.2020 tarihine kadar sivil toplum kuruluşları, kamu kurumu niteliğindeki meslek kuruluşları ve üst kuruluşları, birlikler ve kooperatifler tarafından düzenlenecek olan etkinliklerin ertelenmesi hususunun Valiliklere bildirildiği  belirtilmiştir.</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Gelinen aşamada son dönemde </w:t>
      </w: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salgınının yayılımında tüm Dünya’da ve özellikle Avrupa’da hızlı bir artış yaşandığı ve Ülkemizde de vaka ve hasta sayılarında yükseliş görüldüğü kamuoyunun malumu olduğu zikredilmek suretiyle,</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Bu çerçevede Sağlık Bakanlığınca İçişleri Bakanlığına iletilen 27.11.2020 tarih ve 149 sayılı yazıda da; “Dünyada halen COVID-19 vaka artışları devam etmektedir. Ülkemizde de Covid-19 vakalarının devam etmekte olması, her ne kadar vaka sayıları belirli bir düzeyde kontrol altına alınmış olsa da önümüzdeki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yapılmayarak 3 (üç) ay sonraya ertelenmesini önermiştir.” Denildiği ifade edilmektedir.</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Bu doğrultuda;</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proofErr w:type="gramStart"/>
      <w:r w:rsidRPr="00DE673D">
        <w:rPr>
          <w:rFonts w:ascii="Times New Roman" w:eastAsia="Times New Roman" w:hAnsi="Times New Roman" w:cs="Times New Roman"/>
          <w:color w:val="000000" w:themeColor="text1"/>
          <w:szCs w:val="24"/>
          <w:lang w:eastAsia="tr-TR"/>
        </w:rPr>
        <w:t>1. 17 Kasım 2020 tarihli ve 31307 sayılı Resmi Gazete yayımlanarak yürürlüğe giren 7256 sayılı Kanunla; Derneklerin genel kurul toplantılarının ertelenmesine dair İçişleri Bakanına yetki veren 7244 sayılı Kanunun 2/ç fıkrasına ekleme yapılarak erteleme yetkisinin üçer aylık sürelerle üç defaya kadar kullanılabileceği hüküm altına alındığı, İçişleri Bakanlığınca da 24.11.2020 tarihli Onay ile Derneklerin genel kurul toplantılarının Şubat ayı sonuna kadar ertelendiği belirtilmiştir.</w:t>
      </w:r>
      <w:proofErr w:type="gramEnd"/>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lastRenderedPageBreak/>
        <w:t xml:space="preserve">2. Dernek genel kurullarının ertelenmesine ilişkin durum doğrultusunda; daha önceden 01.12.2020 tarihine kadar yapılmaması kararlaştırılan, sivil toplum kuruluşları, kamu kurumu niteliğindeki meslek kuruluşları ve üst kuruluşları, birlikler ve kooperatifler, barolar ve meslek odaları tarafından düzenlenecek etkinliklerin (genel kurul toplantıları </w:t>
      </w:r>
      <w:proofErr w:type="gramStart"/>
      <w:r w:rsidRPr="00DE673D">
        <w:rPr>
          <w:rFonts w:ascii="Times New Roman" w:eastAsia="Times New Roman" w:hAnsi="Times New Roman" w:cs="Times New Roman"/>
          <w:color w:val="000000" w:themeColor="text1"/>
          <w:szCs w:val="24"/>
          <w:lang w:eastAsia="tr-TR"/>
        </w:rPr>
        <w:t>dahil</w:t>
      </w:r>
      <w:proofErr w:type="gramEnd"/>
      <w:r w:rsidRPr="00DE673D">
        <w:rPr>
          <w:rFonts w:ascii="Times New Roman" w:eastAsia="Times New Roman" w:hAnsi="Times New Roman" w:cs="Times New Roman"/>
          <w:color w:val="000000" w:themeColor="text1"/>
          <w:szCs w:val="24"/>
          <w:lang w:eastAsia="tr-TR"/>
        </w:rPr>
        <w:t>) 01.03.2021 tarihine kadar ertelenmesine,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Ayrıca;</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(Covid19) salgınının toplum sağlığı ve kamu düzeni açısından oluşturduğu riski yönetme, sosyal </w:t>
      </w:r>
      <w:proofErr w:type="gramStart"/>
      <w:r w:rsidRPr="00DE673D">
        <w:rPr>
          <w:rFonts w:ascii="Times New Roman" w:eastAsia="Times New Roman" w:hAnsi="Times New Roman" w:cs="Times New Roman"/>
          <w:color w:val="000000" w:themeColor="text1"/>
          <w:szCs w:val="24"/>
          <w:lang w:eastAsia="tr-TR"/>
        </w:rPr>
        <w:t>izolasyonu</w:t>
      </w:r>
      <w:proofErr w:type="gramEnd"/>
      <w:r w:rsidRPr="00DE673D">
        <w:rPr>
          <w:rFonts w:ascii="Times New Roman" w:eastAsia="Times New Roman" w:hAnsi="Times New Roman" w:cs="Times New Roman"/>
          <w:color w:val="000000" w:themeColor="text1"/>
          <w:szCs w:val="24"/>
          <w:lang w:eastAsia="tr-TR"/>
        </w:rPr>
        <w:t xml:space="preserve"> temin, fiziki mesafeyi koruma ve hastalığın yayılım hızını kontrol altında tutmak amacıyla alınarak uygulamaya geçirilen tedbirler kapsamında;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br/>
        <w:t xml:space="preserve">1. Temel atma ve kutlama amacıyla yapılacak her türlü etkinlik ve açılışların (işyeri açılışları </w:t>
      </w:r>
      <w:proofErr w:type="gramStart"/>
      <w:r w:rsidRPr="00DE673D">
        <w:rPr>
          <w:rFonts w:ascii="Times New Roman" w:eastAsia="Times New Roman" w:hAnsi="Times New Roman" w:cs="Times New Roman"/>
          <w:color w:val="000000" w:themeColor="text1"/>
          <w:szCs w:val="24"/>
          <w:lang w:eastAsia="tr-TR"/>
        </w:rPr>
        <w:t>dahil</w:t>
      </w:r>
      <w:proofErr w:type="gramEnd"/>
      <w:r w:rsidRPr="00DE673D">
        <w:rPr>
          <w:rFonts w:ascii="Times New Roman" w:eastAsia="Times New Roman" w:hAnsi="Times New Roman" w:cs="Times New Roman"/>
          <w:color w:val="000000" w:themeColor="text1"/>
          <w:szCs w:val="24"/>
          <w:lang w:eastAsia="tr-TR"/>
        </w:rPr>
        <w:t>) 01.01.2021 tarihine kadar ertelenmesine,</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2. Farklı isimlerle faaliyet gösteren birden çok katta hizmet veren alışveriş </w:t>
      </w:r>
      <w:proofErr w:type="gramStart"/>
      <w:r w:rsidRPr="00DE673D">
        <w:rPr>
          <w:rFonts w:ascii="Times New Roman" w:eastAsia="Times New Roman" w:hAnsi="Times New Roman" w:cs="Times New Roman"/>
          <w:color w:val="000000" w:themeColor="text1"/>
          <w:szCs w:val="24"/>
          <w:lang w:eastAsia="tr-TR"/>
        </w:rPr>
        <w:t>mekanlarının</w:t>
      </w:r>
      <w:proofErr w:type="gramEnd"/>
      <w:r w:rsidRPr="00DE673D">
        <w:rPr>
          <w:rFonts w:ascii="Times New Roman" w:eastAsia="Times New Roman" w:hAnsi="Times New Roman" w:cs="Times New Roman"/>
          <w:color w:val="000000" w:themeColor="text1"/>
          <w:szCs w:val="24"/>
          <w:lang w:eastAsia="tr-TR"/>
        </w:rPr>
        <w:t xml:space="preserve"> (mağazalar, ucuzluk pazarları vb.) havalandırmaya sahip olmayan bodrum katlarına müşteri alınmamasına,</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3. </w:t>
      </w:r>
      <w:proofErr w:type="spellStart"/>
      <w:r w:rsidRPr="00DE673D">
        <w:rPr>
          <w:rFonts w:ascii="Times New Roman" w:eastAsia="Times New Roman" w:hAnsi="Times New Roman" w:cs="Times New Roman"/>
          <w:color w:val="000000" w:themeColor="text1"/>
          <w:szCs w:val="24"/>
          <w:lang w:eastAsia="tr-TR"/>
        </w:rPr>
        <w:t>Koronavirüsle</w:t>
      </w:r>
      <w:proofErr w:type="spellEnd"/>
      <w:r w:rsidRPr="00DE673D">
        <w:rPr>
          <w:rFonts w:ascii="Times New Roman" w:eastAsia="Times New Roman" w:hAnsi="Times New Roman" w:cs="Times New Roman"/>
          <w:color w:val="000000" w:themeColor="text1"/>
          <w:szCs w:val="24"/>
          <w:lang w:eastAsia="tr-TR"/>
        </w:rPr>
        <w:t xml:space="preserve"> mücadele kapsamında Bakanlıklarca yayımlanan kurallar, ilimizde alınan kararlar ve olası riskler hususunda gerekli bilgilendirmelerin her türlü sosyal medya araçları vasıtasıyla  yapılmasına,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xml:space="preserve">4. </w:t>
      </w:r>
      <w:proofErr w:type="spellStart"/>
      <w:r w:rsidRPr="00DE673D">
        <w:rPr>
          <w:rFonts w:ascii="Times New Roman" w:eastAsia="Times New Roman" w:hAnsi="Times New Roman" w:cs="Times New Roman"/>
          <w:color w:val="000000" w:themeColor="text1"/>
          <w:szCs w:val="24"/>
          <w:lang w:eastAsia="tr-TR"/>
        </w:rPr>
        <w:t>Koronavirüs</w:t>
      </w:r>
      <w:proofErr w:type="spellEnd"/>
      <w:r w:rsidRPr="00DE673D">
        <w:rPr>
          <w:rFonts w:ascii="Times New Roman" w:eastAsia="Times New Roman" w:hAnsi="Times New Roman" w:cs="Times New Roman"/>
          <w:color w:val="000000" w:themeColor="text1"/>
          <w:szCs w:val="24"/>
          <w:lang w:eastAsia="tr-TR"/>
        </w:rPr>
        <w:t xml:space="preserve"> ile mücadele kapsamında yapılan tüm denetimlerin daha sık olarak devamına,</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Yukarıda alınan kararlara uymayanlar hakkında Umumi Hıfzıssıhha Kanununun 282’nci maddesi gereğince idari para cezası verilmesi başta olmak üzere aykırılığın durumuna göre Kanunun ilgili maddeleri gereğince işlem yapılmasına, konusu suç teşkil eden davranışlara ilişkin ise Türk Ceza Kanununun 195’inci maddesi kapsamında gerekli adli işlem başlatılmasına,  </w:t>
      </w:r>
      <w:r w:rsidRPr="00DE673D">
        <w:rPr>
          <w:rFonts w:ascii="Times New Roman" w:eastAsia="Times New Roman" w:hAnsi="Times New Roman" w:cs="Times New Roman"/>
          <w:color w:val="000000" w:themeColor="text1"/>
          <w:szCs w:val="24"/>
          <w:lang w:eastAsia="tr-TR"/>
        </w:rPr>
        <w:br/>
        <w:t> </w:t>
      </w:r>
    </w:p>
    <w:p w:rsidR="00DE673D" w:rsidRPr="00DE673D" w:rsidRDefault="00DE673D" w:rsidP="00DE673D">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DE673D">
        <w:rPr>
          <w:rFonts w:ascii="Times New Roman" w:eastAsia="Times New Roman" w:hAnsi="Times New Roman" w:cs="Times New Roman"/>
          <w:color w:val="000000" w:themeColor="text1"/>
          <w:szCs w:val="24"/>
          <w:lang w:eastAsia="tr-TR"/>
        </w:rPr>
        <w:t>Oy birliği ile karar verilmiştir.</w:t>
      </w:r>
    </w:p>
    <w:bookmarkEnd w:id="0"/>
    <w:p w:rsidR="002A1800" w:rsidRPr="00096FAF" w:rsidRDefault="002A1800" w:rsidP="00DE673D">
      <w:pPr>
        <w:shd w:val="clear" w:color="auto" w:fill="FFFFFF"/>
        <w:spacing w:after="0" w:line="240" w:lineRule="auto"/>
        <w:jc w:val="both"/>
        <w:rPr>
          <w:rFonts w:ascii="Times New Roman" w:eastAsia="Times New Roman" w:hAnsi="Times New Roman" w:cs="Times New Roman"/>
          <w:color w:val="000000" w:themeColor="text1"/>
          <w:lang w:val="en-US"/>
        </w:rPr>
      </w:pPr>
    </w:p>
    <w:sectPr w:rsidR="002A1800" w:rsidRPr="00096F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96FAF"/>
    <w:rsid w:val="000D1324"/>
    <w:rsid w:val="000D63AA"/>
    <w:rsid w:val="000E2D66"/>
    <w:rsid w:val="000F2462"/>
    <w:rsid w:val="00124EFE"/>
    <w:rsid w:val="00135C9C"/>
    <w:rsid w:val="0014214C"/>
    <w:rsid w:val="00176FF4"/>
    <w:rsid w:val="00190499"/>
    <w:rsid w:val="001C4883"/>
    <w:rsid w:val="001E64DE"/>
    <w:rsid w:val="001F7315"/>
    <w:rsid w:val="002111C4"/>
    <w:rsid w:val="00217256"/>
    <w:rsid w:val="00230A78"/>
    <w:rsid w:val="00245C0B"/>
    <w:rsid w:val="00295ADF"/>
    <w:rsid w:val="002A1800"/>
    <w:rsid w:val="0031760D"/>
    <w:rsid w:val="0033507D"/>
    <w:rsid w:val="0037476B"/>
    <w:rsid w:val="003803F1"/>
    <w:rsid w:val="003C6D18"/>
    <w:rsid w:val="003E051F"/>
    <w:rsid w:val="00455B91"/>
    <w:rsid w:val="0046451E"/>
    <w:rsid w:val="00516F30"/>
    <w:rsid w:val="00527D0E"/>
    <w:rsid w:val="00533759"/>
    <w:rsid w:val="0053535E"/>
    <w:rsid w:val="0057257C"/>
    <w:rsid w:val="005A6FFC"/>
    <w:rsid w:val="005B0903"/>
    <w:rsid w:val="006756B2"/>
    <w:rsid w:val="006901A7"/>
    <w:rsid w:val="006C29A1"/>
    <w:rsid w:val="006D700A"/>
    <w:rsid w:val="00726742"/>
    <w:rsid w:val="00770EF2"/>
    <w:rsid w:val="00773DC3"/>
    <w:rsid w:val="007C5093"/>
    <w:rsid w:val="007D1E15"/>
    <w:rsid w:val="007E3EB7"/>
    <w:rsid w:val="008171CB"/>
    <w:rsid w:val="00826B86"/>
    <w:rsid w:val="00833394"/>
    <w:rsid w:val="00842FFA"/>
    <w:rsid w:val="008568DA"/>
    <w:rsid w:val="008B4793"/>
    <w:rsid w:val="008F365F"/>
    <w:rsid w:val="00975588"/>
    <w:rsid w:val="009827B0"/>
    <w:rsid w:val="009937CF"/>
    <w:rsid w:val="009C2C11"/>
    <w:rsid w:val="009E5BB8"/>
    <w:rsid w:val="00A0357B"/>
    <w:rsid w:val="00A05C95"/>
    <w:rsid w:val="00A25CA6"/>
    <w:rsid w:val="00A3231E"/>
    <w:rsid w:val="00A64BE0"/>
    <w:rsid w:val="00A67505"/>
    <w:rsid w:val="00AD50EC"/>
    <w:rsid w:val="00AE3642"/>
    <w:rsid w:val="00B400AA"/>
    <w:rsid w:val="00B42F07"/>
    <w:rsid w:val="00B975DB"/>
    <w:rsid w:val="00BB537A"/>
    <w:rsid w:val="00BC2AFA"/>
    <w:rsid w:val="00BD733E"/>
    <w:rsid w:val="00C03B2B"/>
    <w:rsid w:val="00C04B20"/>
    <w:rsid w:val="00C42EB8"/>
    <w:rsid w:val="00C6518E"/>
    <w:rsid w:val="00C66D26"/>
    <w:rsid w:val="00C9402C"/>
    <w:rsid w:val="00CF1E55"/>
    <w:rsid w:val="00D012AF"/>
    <w:rsid w:val="00D16EF7"/>
    <w:rsid w:val="00D5676E"/>
    <w:rsid w:val="00D97F32"/>
    <w:rsid w:val="00DA638A"/>
    <w:rsid w:val="00DA6EEE"/>
    <w:rsid w:val="00DC5F27"/>
    <w:rsid w:val="00DE673D"/>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177668145">
      <w:bodyDiv w:val="1"/>
      <w:marLeft w:val="0"/>
      <w:marRight w:val="0"/>
      <w:marTop w:val="0"/>
      <w:marBottom w:val="0"/>
      <w:divBdr>
        <w:top w:val="none" w:sz="0" w:space="0" w:color="auto"/>
        <w:left w:val="none" w:sz="0" w:space="0" w:color="auto"/>
        <w:bottom w:val="none" w:sz="0" w:space="0" w:color="auto"/>
        <w:right w:val="none" w:sz="0" w:space="0" w:color="auto"/>
      </w:divBdr>
    </w:div>
    <w:div w:id="178856650">
      <w:bodyDiv w:val="1"/>
      <w:marLeft w:val="0"/>
      <w:marRight w:val="0"/>
      <w:marTop w:val="0"/>
      <w:marBottom w:val="0"/>
      <w:divBdr>
        <w:top w:val="none" w:sz="0" w:space="0" w:color="auto"/>
        <w:left w:val="none" w:sz="0" w:space="0" w:color="auto"/>
        <w:bottom w:val="none" w:sz="0" w:space="0" w:color="auto"/>
        <w:right w:val="none" w:sz="0" w:space="0" w:color="auto"/>
      </w:divBdr>
    </w:div>
    <w:div w:id="20259999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30204374">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188435">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01431713">
      <w:bodyDiv w:val="1"/>
      <w:marLeft w:val="0"/>
      <w:marRight w:val="0"/>
      <w:marTop w:val="0"/>
      <w:marBottom w:val="0"/>
      <w:divBdr>
        <w:top w:val="none" w:sz="0" w:space="0" w:color="auto"/>
        <w:left w:val="none" w:sz="0" w:space="0" w:color="auto"/>
        <w:bottom w:val="none" w:sz="0" w:space="0" w:color="auto"/>
        <w:right w:val="none" w:sz="0" w:space="0" w:color="auto"/>
      </w:divBdr>
    </w:div>
    <w:div w:id="505094369">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690255711">
      <w:bodyDiv w:val="1"/>
      <w:marLeft w:val="0"/>
      <w:marRight w:val="0"/>
      <w:marTop w:val="0"/>
      <w:marBottom w:val="0"/>
      <w:divBdr>
        <w:top w:val="none" w:sz="0" w:space="0" w:color="auto"/>
        <w:left w:val="none" w:sz="0" w:space="0" w:color="auto"/>
        <w:bottom w:val="none" w:sz="0" w:space="0" w:color="auto"/>
        <w:right w:val="none" w:sz="0" w:space="0" w:color="auto"/>
      </w:divBdr>
    </w:div>
    <w:div w:id="780758536">
      <w:bodyDiv w:val="1"/>
      <w:marLeft w:val="0"/>
      <w:marRight w:val="0"/>
      <w:marTop w:val="0"/>
      <w:marBottom w:val="0"/>
      <w:divBdr>
        <w:top w:val="none" w:sz="0" w:space="0" w:color="auto"/>
        <w:left w:val="none" w:sz="0" w:space="0" w:color="auto"/>
        <w:bottom w:val="none" w:sz="0" w:space="0" w:color="auto"/>
        <w:right w:val="none" w:sz="0" w:space="0" w:color="auto"/>
      </w:divBdr>
    </w:div>
    <w:div w:id="78427200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4941706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877398356">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2856198">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43068136">
      <w:bodyDiv w:val="1"/>
      <w:marLeft w:val="0"/>
      <w:marRight w:val="0"/>
      <w:marTop w:val="0"/>
      <w:marBottom w:val="0"/>
      <w:divBdr>
        <w:top w:val="none" w:sz="0" w:space="0" w:color="auto"/>
        <w:left w:val="none" w:sz="0" w:space="0" w:color="auto"/>
        <w:bottom w:val="none" w:sz="0" w:space="0" w:color="auto"/>
        <w:right w:val="none" w:sz="0" w:space="0" w:color="auto"/>
      </w:divBdr>
    </w:div>
    <w:div w:id="1477182182">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488941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585072726">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2936266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8277556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699770294">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63598010">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 w:id="2143377363">
      <w:bodyDiv w:val="1"/>
      <w:marLeft w:val="0"/>
      <w:marRight w:val="0"/>
      <w:marTop w:val="0"/>
      <w:marBottom w:val="0"/>
      <w:divBdr>
        <w:top w:val="none" w:sz="0" w:space="0" w:color="auto"/>
        <w:left w:val="none" w:sz="0" w:space="0" w:color="auto"/>
        <w:bottom w:val="none" w:sz="0" w:space="0" w:color="auto"/>
        <w:right w:val="none" w:sz="0" w:space="0" w:color="auto"/>
      </w:divBdr>
    </w:div>
    <w:div w:id="21449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User</cp:lastModifiedBy>
  <cp:revision>2</cp:revision>
  <dcterms:created xsi:type="dcterms:W3CDTF">2020-12-01T11:01:00Z</dcterms:created>
  <dcterms:modified xsi:type="dcterms:W3CDTF">2020-12-01T11:01:00Z</dcterms:modified>
</cp:coreProperties>
</file>