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Karar Tarihi: 28.03.2020</w:t>
      </w:r>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Karar </w:t>
      </w:r>
      <w:proofErr w:type="gramStart"/>
      <w:r w:rsidRPr="00CF7794">
        <w:rPr>
          <w:rFonts w:ascii="Times New Roman" w:hAnsi="Times New Roman"/>
          <w:sz w:val="24"/>
          <w:szCs w:val="24"/>
        </w:rPr>
        <w:t>No     : 2020</w:t>
      </w:r>
      <w:proofErr w:type="gramEnd"/>
      <w:r w:rsidRPr="00CF7794">
        <w:rPr>
          <w:rFonts w:ascii="Times New Roman" w:hAnsi="Times New Roman"/>
          <w:sz w:val="24"/>
          <w:szCs w:val="24"/>
        </w:rPr>
        <w:t>/15</w:t>
      </w:r>
    </w:p>
    <w:p w:rsidR="00CF7794" w:rsidRPr="00CF7794" w:rsidRDefault="00CF7794" w:rsidP="00CF7794">
      <w:pPr>
        <w:spacing w:after="160" w:line="259" w:lineRule="auto"/>
        <w:rPr>
          <w:rFonts w:ascii="Times New Roman" w:hAnsi="Times New Roman"/>
          <w:sz w:val="24"/>
          <w:szCs w:val="24"/>
        </w:rPr>
      </w:pPr>
    </w:p>
    <w:p w:rsidR="00CF7794" w:rsidRPr="00CF7794" w:rsidRDefault="00CF7794" w:rsidP="00CF7794">
      <w:pPr>
        <w:spacing w:after="160" w:line="259" w:lineRule="auto"/>
        <w:rPr>
          <w:rFonts w:ascii="Times New Roman" w:hAnsi="Times New Roman"/>
          <w:sz w:val="24"/>
          <w:szCs w:val="24"/>
        </w:rPr>
      </w:pPr>
    </w:p>
    <w:p w:rsidR="00CF7794" w:rsidRPr="00CF7794" w:rsidRDefault="00CF7794" w:rsidP="00CF7794">
      <w:pPr>
        <w:spacing w:after="160" w:line="259" w:lineRule="auto"/>
        <w:rPr>
          <w:rFonts w:ascii="Times New Roman" w:hAnsi="Times New Roman"/>
          <w:sz w:val="24"/>
          <w:szCs w:val="24"/>
        </w:rPr>
      </w:pPr>
    </w:p>
    <w:p w:rsidR="00CF7794" w:rsidRPr="00CF7794" w:rsidRDefault="00CF7794" w:rsidP="00CF7794">
      <w:pPr>
        <w:spacing w:after="160" w:line="259" w:lineRule="auto"/>
        <w:rPr>
          <w:rFonts w:ascii="Times New Roman" w:hAnsi="Times New Roman"/>
          <w:b/>
          <w:sz w:val="24"/>
          <w:szCs w:val="24"/>
        </w:rPr>
      </w:pP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b/>
          <w:sz w:val="24"/>
          <w:szCs w:val="24"/>
        </w:rPr>
        <w:t>İL UMUMİ HIFZISSIHHA KURUL KARARI</w:t>
      </w:r>
    </w:p>
    <w:p w:rsidR="00CF7794" w:rsidRPr="00CF7794" w:rsidRDefault="00CF7794" w:rsidP="00CF7794">
      <w:pPr>
        <w:spacing w:after="160" w:line="259" w:lineRule="auto"/>
        <w:rPr>
          <w:rFonts w:ascii="Times New Roman" w:hAnsi="Times New Roman"/>
          <w:sz w:val="24"/>
          <w:szCs w:val="24"/>
        </w:rPr>
      </w:pP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İl Umumi Hıfzıssıhha Kurulu 21.03.2020 tarihinde saat 09.</w:t>
      </w:r>
      <w:proofErr w:type="gramStart"/>
      <w:r w:rsidRPr="00CF7794">
        <w:rPr>
          <w:rFonts w:ascii="Times New Roman" w:hAnsi="Times New Roman"/>
          <w:sz w:val="24"/>
          <w:szCs w:val="24"/>
        </w:rPr>
        <w:t>30’da  İl</w:t>
      </w:r>
      <w:proofErr w:type="gramEnd"/>
      <w:r w:rsidRPr="00CF7794">
        <w:rPr>
          <w:rFonts w:ascii="Times New Roman" w:hAnsi="Times New Roman"/>
          <w:sz w:val="24"/>
          <w:szCs w:val="24"/>
        </w:rPr>
        <w:t xml:space="preserve"> Sağlık Müdürlüğü Toplantı Salonunda Vali Yardımcısı Dr. M. H. Nail ANLAR Başkanlığında 1593 Sayılı Umumi Hıfzıssıhha Kanunu’nun 23. Maddesinde yazılı üyelerin katılımı ile toplanarak;</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 xml:space="preserve">Çin’in </w:t>
      </w:r>
      <w:proofErr w:type="spellStart"/>
      <w:r w:rsidRPr="00CF7794">
        <w:rPr>
          <w:rFonts w:ascii="Times New Roman" w:hAnsi="Times New Roman"/>
          <w:sz w:val="24"/>
          <w:szCs w:val="24"/>
        </w:rPr>
        <w:t>Wuhan</w:t>
      </w:r>
      <w:proofErr w:type="spellEnd"/>
      <w:r w:rsidRPr="00CF7794">
        <w:rPr>
          <w:rFonts w:ascii="Times New Roman" w:hAnsi="Times New Roman"/>
          <w:sz w:val="24"/>
          <w:szCs w:val="24"/>
        </w:rPr>
        <w:t xml:space="preserve"> kentinde başlayarak tüm dünyayı tehdit etmeye devam eden ve Dünya Sağlık Örgütü tarafından </w:t>
      </w:r>
      <w:proofErr w:type="spellStart"/>
      <w:r w:rsidRPr="00CF7794">
        <w:rPr>
          <w:rFonts w:ascii="Times New Roman" w:hAnsi="Times New Roman"/>
          <w:sz w:val="24"/>
          <w:szCs w:val="24"/>
        </w:rPr>
        <w:t>pandemi</w:t>
      </w:r>
      <w:proofErr w:type="spellEnd"/>
      <w:r w:rsidRPr="00CF7794">
        <w:rPr>
          <w:rFonts w:ascii="Times New Roman" w:hAnsi="Times New Roman"/>
          <w:sz w:val="24"/>
          <w:szCs w:val="24"/>
        </w:rPr>
        <w:t xml:space="preserve"> olarak nitelendirilen </w:t>
      </w:r>
      <w:proofErr w:type="spellStart"/>
      <w:r w:rsidRPr="00CF7794">
        <w:rPr>
          <w:rFonts w:ascii="Times New Roman" w:hAnsi="Times New Roman"/>
          <w:sz w:val="24"/>
          <w:szCs w:val="24"/>
        </w:rPr>
        <w:t>Corona</w:t>
      </w:r>
      <w:proofErr w:type="spellEnd"/>
      <w:r w:rsidRPr="00CF7794">
        <w:rPr>
          <w:rFonts w:ascii="Times New Roman" w:hAnsi="Times New Roman"/>
          <w:sz w:val="24"/>
          <w:szCs w:val="24"/>
        </w:rPr>
        <w:t xml:space="preserve"> Virüs (Kovid-19) salgınından ülkemizi ve vatandaşlarımızı korumak ve salgının yayılmasını engellemek için Sağlık Bakanlığı ve Bilim Kurulunun tavsiyeleri doğrultusunda alınan kararların etkinliğinin arttırılarak virüsün yayılmasını engellemek, toplum sağlığı ve kamu düzenini korumak için şehirler arası yolcu taşımacılığı yapılan otobüs seferleri ile ilgili </w:t>
      </w:r>
      <w:proofErr w:type="gramStart"/>
      <w:r w:rsidRPr="00CF7794">
        <w:rPr>
          <w:rFonts w:ascii="Times New Roman" w:hAnsi="Times New Roman"/>
          <w:sz w:val="24"/>
          <w:szCs w:val="24"/>
        </w:rPr>
        <w:t>olarak  aşağıdaki</w:t>
      </w:r>
      <w:proofErr w:type="gramEnd"/>
      <w:r w:rsidRPr="00CF7794">
        <w:rPr>
          <w:rFonts w:ascii="Times New Roman" w:hAnsi="Times New Roman"/>
          <w:sz w:val="24"/>
          <w:szCs w:val="24"/>
        </w:rPr>
        <w:t xml:space="preserve"> ek kararlar alınmıştır.</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 xml:space="preserve">1-İller arası otobüs seferleri 28.03.2020 tarihi 17.00 </w:t>
      </w:r>
      <w:proofErr w:type="gramStart"/>
      <w:r w:rsidRPr="00CF7794">
        <w:rPr>
          <w:rFonts w:ascii="Times New Roman" w:hAnsi="Times New Roman"/>
          <w:sz w:val="24"/>
          <w:szCs w:val="24"/>
        </w:rPr>
        <w:t>dan</w:t>
      </w:r>
      <w:proofErr w:type="gramEnd"/>
      <w:r w:rsidRPr="00CF7794">
        <w:rPr>
          <w:rFonts w:ascii="Times New Roman" w:hAnsi="Times New Roman"/>
          <w:sz w:val="24"/>
          <w:szCs w:val="24"/>
        </w:rPr>
        <w:t xml:space="preserve"> itibaren ancak valiliklerin izni ile yapılmasına,</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 xml:space="preserve">2-Tüm vatandaşlarımızın bulundukları şehirde kalmaları esastır.  Ancak tedavi ihtiyaçları nedeni ile doktor kararı ile sevk edilen, birinci derece yakınları vefat eden veya ağır hastalığı olanlar ile özellikle son on beş gün içerisinde gelmiş olduğu yerde kalacak yeri bulunmayan vatandaşların </w:t>
      </w:r>
      <w:proofErr w:type="gramStart"/>
      <w:r w:rsidRPr="00CF7794">
        <w:rPr>
          <w:rFonts w:ascii="Times New Roman" w:hAnsi="Times New Roman"/>
          <w:sz w:val="24"/>
          <w:szCs w:val="24"/>
        </w:rPr>
        <w:t>şehirler arası</w:t>
      </w:r>
      <w:proofErr w:type="gramEnd"/>
      <w:r w:rsidRPr="00CF7794">
        <w:rPr>
          <w:rFonts w:ascii="Times New Roman" w:hAnsi="Times New Roman"/>
          <w:sz w:val="24"/>
          <w:szCs w:val="24"/>
        </w:rPr>
        <w:t xml:space="preserve"> yolculuk yapması Valilik izni ile gerçekleştirilmesine,</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 xml:space="preserve">3-İller arasında seyahat etmesi zorunlu olan vatandaşlar, Valilerin/Kaymakamların koordinesinde oluşturulacak Seyahat İzin Kurulu’na başvurarak seyahat belgesi düzenlenmesi talebinde bulunacaklardır. Talebi uygun görülenlere kurul tarafında seyahat </w:t>
      </w:r>
      <w:proofErr w:type="gramStart"/>
      <w:r w:rsidRPr="00CF7794">
        <w:rPr>
          <w:rFonts w:ascii="Times New Roman" w:hAnsi="Times New Roman"/>
          <w:sz w:val="24"/>
          <w:szCs w:val="24"/>
        </w:rPr>
        <w:t>güzergahı</w:t>
      </w:r>
      <w:proofErr w:type="gramEnd"/>
      <w:r w:rsidRPr="00CF7794">
        <w:rPr>
          <w:rFonts w:ascii="Times New Roman" w:hAnsi="Times New Roman"/>
          <w:sz w:val="24"/>
          <w:szCs w:val="24"/>
        </w:rPr>
        <w:t xml:space="preserve"> ve süresini de içerecek şekilde “şehirler arası otobüs seyahat izin belgesi” düzenlenmesine,</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4- Seyahat izin kurulu Vali/Kaymakamın belirleyeceği kamu görevlisinin Başkanlığında, Emniyet Temsilcisi, Belediye Temsilcisi, Otogar Sorumlusu ve ilgili Meslek odası temsilcisi yoksa konuya ilişkin sivil toplum temsilcisinden oluşacaktır. Bu kurullar otogarlarda görev yapacak bu amaçla görevin niteliğine uygun yerlerin tahsis edilmesinin sağlanmasına,</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 xml:space="preserve">5-Seyahat İzin Kurulunca </w:t>
      </w:r>
      <w:proofErr w:type="gramStart"/>
      <w:r w:rsidRPr="00CF7794">
        <w:rPr>
          <w:rFonts w:ascii="Times New Roman" w:hAnsi="Times New Roman"/>
          <w:sz w:val="24"/>
          <w:szCs w:val="24"/>
        </w:rPr>
        <w:t>şehirler arası</w:t>
      </w:r>
      <w:proofErr w:type="gramEnd"/>
      <w:r w:rsidRPr="00CF7794">
        <w:rPr>
          <w:rFonts w:ascii="Times New Roman" w:hAnsi="Times New Roman"/>
          <w:sz w:val="24"/>
          <w:szCs w:val="24"/>
        </w:rPr>
        <w:t xml:space="preserve"> otobüs seyahat izin belgesi verilenler tarafından yapılan başvurular dikkate alınarak otobüs seferi planlaması yapılacak ve ilgililere bilgi verilmesine,</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6-Seyahat etmesine izin verilen otobüslerdeki yolcuların ve personelin sağlık kontrollerinin yapılması amacıyla otogar çıkışlarında sağlık kontrol noktaları oluşturulacak, yolcuların sağlık kontrolleri yapıldıktan sonra otobüs seyahatine başlanmasına,</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lastRenderedPageBreak/>
        <w:t>7- Seyahat İzin Kurulunca, otobüs ile yolculuk yapacak vatandaşların listesi, telefonları, gidecekleri yerlerdeki adresleri belirtilen yolcu listeleri gidilecek ildeki Valiliğe bildirilmesine</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 xml:space="preserve">8- Valiliklerce illerine gelecekleri bildirilen yolcuları il girişlerinde kontrolleri gerçekleştirilecektir. Karantinaya alınmasını gerektirecek bir durumun tespit edilmesi halinde ilgili kişiler 14 gün süreyle karantinaya alınacaktır. Karantinaya alınmayanlar arasında 14 gün süreyle gözlem altında kalmaları gereken vatandaşlara evlerinde kalmaları hususu </w:t>
      </w:r>
      <w:proofErr w:type="spellStart"/>
      <w:r w:rsidRPr="00CF7794">
        <w:rPr>
          <w:rFonts w:ascii="Times New Roman" w:hAnsi="Times New Roman"/>
          <w:sz w:val="24"/>
          <w:szCs w:val="24"/>
        </w:rPr>
        <w:t>teblğ</w:t>
      </w:r>
      <w:proofErr w:type="spellEnd"/>
      <w:r w:rsidRPr="00CF7794">
        <w:rPr>
          <w:rFonts w:ascii="Times New Roman" w:hAnsi="Times New Roman"/>
          <w:sz w:val="24"/>
          <w:szCs w:val="24"/>
        </w:rPr>
        <w:t xml:space="preserve"> edilecek ve uyulup uyulmadığı sürekli kontrol edilmesine,</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9-Bu süreçte otogarlarda görev yapacak tün personelin rutin aralıklarla sağlık kontrolünden geçirilmesine,</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 xml:space="preserve">10-Yolculuğuna izin verilen otobüsler seyahat </w:t>
      </w:r>
      <w:proofErr w:type="gramStart"/>
      <w:r w:rsidRPr="00CF7794">
        <w:rPr>
          <w:rFonts w:ascii="Times New Roman" w:hAnsi="Times New Roman"/>
          <w:sz w:val="24"/>
          <w:szCs w:val="24"/>
        </w:rPr>
        <w:t>güzergahlarında</w:t>
      </w:r>
      <w:proofErr w:type="gramEnd"/>
      <w:r w:rsidRPr="00CF7794">
        <w:rPr>
          <w:rFonts w:ascii="Times New Roman" w:hAnsi="Times New Roman"/>
          <w:sz w:val="24"/>
          <w:szCs w:val="24"/>
        </w:rPr>
        <w:t xml:space="preserve"> ancak il otogarlarında duracak ve durdukları illerin Valiliklerince seyahat etmesine izin verilen yolcuları kapasitesinde boşluk olması durumunda alabilmesine,</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11- Süreç boyunca otobüs firmalarının şehir içi servis hizmetleri yasaklanmasına,</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12- İzinsiz yolcuların önlenmesi için Valiliklerce yol kontrol noktalarında gerekli tedbirleri planlanmasına</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 xml:space="preserve">13- Otobüslerin güzergahlarında mola verdikleri yerler, Valiliklerce sürekli hijyen kuralları açısından denetlenecek ve sağlık kurallarına uygun olarak faaliyet </w:t>
      </w:r>
      <w:proofErr w:type="gramStart"/>
      <w:r w:rsidRPr="00CF7794">
        <w:rPr>
          <w:rFonts w:ascii="Times New Roman" w:hAnsi="Times New Roman"/>
          <w:sz w:val="24"/>
          <w:szCs w:val="24"/>
        </w:rPr>
        <w:t>yürütmelerinin  sağlanmasına</w:t>
      </w:r>
      <w:proofErr w:type="gramEnd"/>
      <w:r w:rsidRPr="00CF7794">
        <w:rPr>
          <w:rFonts w:ascii="Times New Roman" w:hAnsi="Times New Roman"/>
          <w:sz w:val="24"/>
          <w:szCs w:val="24"/>
        </w:rPr>
        <w:t>,</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 xml:space="preserve">Yukarıda alınan karara uymayanlar hakkında Umumi Hıfzıssıhha Kanununun 282. Maddesi ve diğer yürürlükteki meri-i mevzuat </w:t>
      </w:r>
      <w:proofErr w:type="gramStart"/>
      <w:r w:rsidRPr="00CF7794">
        <w:rPr>
          <w:rFonts w:ascii="Times New Roman" w:hAnsi="Times New Roman"/>
          <w:sz w:val="24"/>
          <w:szCs w:val="24"/>
        </w:rPr>
        <w:t>çerçevesinde  yasal</w:t>
      </w:r>
      <w:proofErr w:type="gramEnd"/>
      <w:r w:rsidRPr="00CF7794">
        <w:rPr>
          <w:rFonts w:ascii="Times New Roman" w:hAnsi="Times New Roman"/>
          <w:sz w:val="24"/>
          <w:szCs w:val="24"/>
        </w:rPr>
        <w:t xml:space="preserve"> işlem yapılmasına,</w:t>
      </w:r>
    </w:p>
    <w:p w:rsidR="00CF7794" w:rsidRPr="00CF7794" w:rsidRDefault="00CF7794" w:rsidP="00CF7794">
      <w:pPr>
        <w:spacing w:after="160" w:line="259" w:lineRule="auto"/>
        <w:ind w:firstLine="708"/>
        <w:jc w:val="both"/>
        <w:rPr>
          <w:rFonts w:ascii="Times New Roman" w:hAnsi="Times New Roman"/>
          <w:sz w:val="24"/>
          <w:szCs w:val="24"/>
        </w:rPr>
      </w:pPr>
      <w:r w:rsidRPr="00CF7794">
        <w:rPr>
          <w:rFonts w:ascii="Times New Roman" w:hAnsi="Times New Roman"/>
          <w:sz w:val="24"/>
          <w:szCs w:val="24"/>
        </w:rPr>
        <w:t>Oy birliği ile karar verilmiştir.</w:t>
      </w:r>
    </w:p>
    <w:p w:rsidR="00CF7794" w:rsidRPr="00CF7794" w:rsidRDefault="00CF7794" w:rsidP="00CF7794">
      <w:pPr>
        <w:spacing w:after="160" w:line="259" w:lineRule="auto"/>
        <w:jc w:val="both"/>
        <w:rPr>
          <w:rFonts w:ascii="Times New Roman" w:hAnsi="Times New Roman"/>
          <w:sz w:val="24"/>
          <w:szCs w:val="24"/>
        </w:rPr>
      </w:pPr>
      <w:r w:rsidRPr="00CF7794">
        <w:rPr>
          <w:rFonts w:ascii="Times New Roman" w:hAnsi="Times New Roman"/>
          <w:sz w:val="24"/>
          <w:szCs w:val="24"/>
        </w:rPr>
        <w:tab/>
      </w:r>
    </w:p>
    <w:p w:rsidR="00CF7794" w:rsidRPr="00CF7794" w:rsidRDefault="00CF7794" w:rsidP="00CF7794">
      <w:pPr>
        <w:spacing w:after="160" w:line="259" w:lineRule="auto"/>
        <w:jc w:val="both"/>
        <w:rPr>
          <w:rFonts w:ascii="Times New Roman" w:hAnsi="Times New Roman"/>
          <w:sz w:val="24"/>
          <w:szCs w:val="24"/>
        </w:rPr>
      </w:pPr>
    </w:p>
    <w:p w:rsidR="00CF7794" w:rsidRPr="00CF7794" w:rsidRDefault="00CF7794" w:rsidP="00CF7794">
      <w:pPr>
        <w:spacing w:after="160" w:line="259" w:lineRule="auto"/>
        <w:jc w:val="both"/>
        <w:rPr>
          <w:rFonts w:ascii="Times New Roman" w:hAnsi="Times New Roman"/>
          <w:sz w:val="24"/>
          <w:szCs w:val="24"/>
        </w:rPr>
      </w:pPr>
    </w:p>
    <w:p w:rsidR="00CF7794" w:rsidRPr="00CF7794" w:rsidRDefault="00CF7794" w:rsidP="00CF7794">
      <w:pPr>
        <w:spacing w:after="0" w:line="240" w:lineRule="auto"/>
        <w:jc w:val="center"/>
        <w:rPr>
          <w:rFonts w:ascii="Times New Roman" w:hAnsi="Times New Roman"/>
          <w:sz w:val="24"/>
          <w:szCs w:val="24"/>
        </w:rPr>
      </w:pPr>
      <w:r w:rsidRPr="00CF7794">
        <w:rPr>
          <w:rFonts w:ascii="Times New Roman" w:hAnsi="Times New Roman"/>
          <w:sz w:val="24"/>
          <w:szCs w:val="24"/>
        </w:rPr>
        <w:t>Başkan</w:t>
      </w:r>
    </w:p>
    <w:p w:rsidR="00CF7794" w:rsidRPr="00CF7794" w:rsidRDefault="00CF7794" w:rsidP="00CF7794">
      <w:pPr>
        <w:spacing w:after="0" w:line="240" w:lineRule="auto"/>
        <w:jc w:val="center"/>
        <w:rPr>
          <w:rFonts w:ascii="Times New Roman" w:hAnsi="Times New Roman"/>
          <w:sz w:val="24"/>
          <w:szCs w:val="24"/>
        </w:rPr>
      </w:pPr>
      <w:r w:rsidRPr="00CF7794">
        <w:rPr>
          <w:rFonts w:ascii="Times New Roman" w:hAnsi="Times New Roman"/>
          <w:sz w:val="24"/>
          <w:szCs w:val="24"/>
        </w:rPr>
        <w:t>Dr. M. H. Nail ANLAR</w:t>
      </w:r>
    </w:p>
    <w:p w:rsidR="00CF7794" w:rsidRPr="00CF7794" w:rsidRDefault="00CF7794" w:rsidP="00CF7794">
      <w:pPr>
        <w:spacing w:after="0" w:line="240" w:lineRule="auto"/>
        <w:jc w:val="center"/>
        <w:rPr>
          <w:rFonts w:ascii="Times New Roman" w:hAnsi="Times New Roman"/>
          <w:sz w:val="24"/>
          <w:szCs w:val="24"/>
        </w:rPr>
      </w:pPr>
      <w:r w:rsidRPr="00CF7794">
        <w:rPr>
          <w:rFonts w:ascii="Times New Roman" w:hAnsi="Times New Roman"/>
          <w:sz w:val="24"/>
          <w:szCs w:val="24"/>
        </w:rPr>
        <w:t>Vali Yardımcısı</w:t>
      </w:r>
    </w:p>
    <w:p w:rsidR="00CF7794" w:rsidRPr="00CF7794" w:rsidRDefault="00CF7794" w:rsidP="00CF7794">
      <w:pPr>
        <w:spacing w:after="160" w:line="259" w:lineRule="auto"/>
        <w:rPr>
          <w:rFonts w:ascii="Times New Roman" w:hAnsi="Times New Roman"/>
          <w:sz w:val="24"/>
          <w:szCs w:val="24"/>
        </w:rPr>
      </w:pPr>
    </w:p>
    <w:p w:rsidR="00CF7794" w:rsidRPr="00CF7794" w:rsidRDefault="00CF7794" w:rsidP="00CF7794">
      <w:pPr>
        <w:spacing w:after="160" w:line="259" w:lineRule="auto"/>
        <w:rPr>
          <w:rFonts w:ascii="Times New Roman" w:hAnsi="Times New Roman"/>
          <w:sz w:val="24"/>
          <w:szCs w:val="24"/>
        </w:rPr>
      </w:pPr>
    </w:p>
    <w:p w:rsidR="00CF7794" w:rsidRPr="00CF7794" w:rsidRDefault="00CF7794" w:rsidP="00CF7794">
      <w:pPr>
        <w:spacing w:after="160" w:line="259"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ind w:left="708" w:firstLine="708"/>
        <w:rPr>
          <w:rFonts w:ascii="Times New Roman" w:hAnsi="Times New Roman"/>
          <w:sz w:val="24"/>
          <w:szCs w:val="24"/>
        </w:rPr>
      </w:pPr>
      <w:r w:rsidRPr="00CF7794">
        <w:rPr>
          <w:rFonts w:ascii="Times New Roman" w:hAnsi="Times New Roman"/>
          <w:sz w:val="24"/>
          <w:szCs w:val="24"/>
        </w:rPr>
        <w:t xml:space="preserve">Üye </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t xml:space="preserve"> </w:t>
      </w:r>
      <w:proofErr w:type="spellStart"/>
      <w:r w:rsidRPr="00CF7794">
        <w:rPr>
          <w:rFonts w:ascii="Times New Roman" w:hAnsi="Times New Roman"/>
          <w:sz w:val="24"/>
          <w:szCs w:val="24"/>
        </w:rPr>
        <w:t>Üye</w:t>
      </w:r>
      <w:proofErr w:type="spellEnd"/>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     Dr. Memduh BÜYÜKKILIÇ</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t xml:space="preserve">                  Doç. Dr. Ali Ramazan </w:t>
      </w:r>
      <w:proofErr w:type="gramStart"/>
      <w:r w:rsidRPr="00CF7794">
        <w:rPr>
          <w:rFonts w:ascii="Times New Roman" w:hAnsi="Times New Roman"/>
          <w:sz w:val="24"/>
          <w:szCs w:val="24"/>
        </w:rPr>
        <w:t>BENLİ    Kayseri</w:t>
      </w:r>
      <w:proofErr w:type="gramEnd"/>
      <w:r w:rsidRPr="00CF7794">
        <w:rPr>
          <w:rFonts w:ascii="Times New Roman" w:hAnsi="Times New Roman"/>
          <w:sz w:val="24"/>
          <w:szCs w:val="24"/>
        </w:rPr>
        <w:t xml:space="preserve"> Büyükşehir Belediye Başkanı</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t xml:space="preserve">    İl Sağlık Müdürü</w:t>
      </w:r>
    </w:p>
    <w:p w:rsidR="00CF7794" w:rsidRPr="00CF7794" w:rsidRDefault="00CF7794" w:rsidP="00CF7794">
      <w:pPr>
        <w:spacing w:after="160" w:line="259" w:lineRule="auto"/>
        <w:rPr>
          <w:rFonts w:ascii="Times New Roman" w:hAnsi="Times New Roman"/>
          <w:sz w:val="24"/>
          <w:szCs w:val="24"/>
        </w:rPr>
      </w:pPr>
    </w:p>
    <w:p w:rsidR="00CF7794" w:rsidRPr="00CF7794" w:rsidRDefault="00CF7794" w:rsidP="00CF7794">
      <w:pPr>
        <w:spacing w:after="160" w:line="259" w:lineRule="auto"/>
        <w:rPr>
          <w:rFonts w:ascii="Times New Roman" w:hAnsi="Times New Roman"/>
          <w:sz w:val="24"/>
          <w:szCs w:val="24"/>
        </w:rPr>
      </w:pPr>
    </w:p>
    <w:p w:rsidR="00CF7794" w:rsidRPr="00CF7794" w:rsidRDefault="00CF7794" w:rsidP="00CF7794">
      <w:pPr>
        <w:spacing w:after="160" w:line="259" w:lineRule="auto"/>
        <w:rPr>
          <w:rFonts w:ascii="Times New Roman" w:hAnsi="Times New Roman"/>
          <w:sz w:val="24"/>
          <w:szCs w:val="24"/>
        </w:rPr>
      </w:pPr>
    </w:p>
    <w:p w:rsidR="00CF7794" w:rsidRPr="00CF7794" w:rsidRDefault="00CF7794" w:rsidP="00CF7794">
      <w:pPr>
        <w:spacing w:after="160" w:line="259"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Karar Tarihi: 28.03.2020</w:t>
      </w:r>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Karar No     : 2020/</w:t>
      </w:r>
      <w:r>
        <w:rPr>
          <w:rFonts w:ascii="Times New Roman" w:hAnsi="Times New Roman"/>
          <w:sz w:val="24"/>
          <w:szCs w:val="24"/>
        </w:rPr>
        <w:t>15</w:t>
      </w:r>
      <w:bookmarkStart w:id="0" w:name="_GoBack"/>
      <w:bookmarkEnd w:id="0"/>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                  Üye</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proofErr w:type="spellStart"/>
      <w:r w:rsidRPr="00CF7794">
        <w:rPr>
          <w:rFonts w:ascii="Times New Roman" w:hAnsi="Times New Roman"/>
          <w:sz w:val="24"/>
          <w:szCs w:val="24"/>
        </w:rPr>
        <w:t>Üye</w:t>
      </w:r>
      <w:proofErr w:type="spellEnd"/>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       Celalettin EKİNCİ</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t xml:space="preserve">   Mustafa ŞAHİN</w:t>
      </w:r>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    İl Milli Eğitim Müdürü</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t xml:space="preserve">       İl Tarım ve Orman Müdürü</w:t>
      </w: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                  Üye</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proofErr w:type="spellStart"/>
      <w:r w:rsidRPr="00CF7794">
        <w:rPr>
          <w:rFonts w:ascii="Times New Roman" w:hAnsi="Times New Roman"/>
          <w:sz w:val="24"/>
          <w:szCs w:val="24"/>
        </w:rPr>
        <w:t>Üye</w:t>
      </w:r>
      <w:proofErr w:type="spellEnd"/>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       Sibel LİVDUMLU</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t xml:space="preserve">                Uzm. Dr. İsmail ALTINTOP</w:t>
      </w:r>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Çevre ve Şehircilik İl Müdürü</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t xml:space="preserve">         Kayseri Devlet Hastanesi Başhekimi</w:t>
      </w: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                    Üye</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proofErr w:type="spellStart"/>
      <w:r w:rsidRPr="00CF7794">
        <w:rPr>
          <w:rFonts w:ascii="Times New Roman" w:hAnsi="Times New Roman"/>
          <w:sz w:val="24"/>
          <w:szCs w:val="24"/>
        </w:rPr>
        <w:t>Üye</w:t>
      </w:r>
      <w:proofErr w:type="spellEnd"/>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             Buket ERGİN</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t xml:space="preserve">        Prof. Dr. Hüseyin PER</w:t>
      </w:r>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       Büyükşehir Belediyesi</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t xml:space="preserve">       Tabipler Odası Başkanı</w:t>
      </w:r>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Çev. Kor. Ve Kont. Dairesi </w:t>
      </w:r>
      <w:proofErr w:type="spellStart"/>
      <w:r w:rsidRPr="00CF7794">
        <w:rPr>
          <w:rFonts w:ascii="Times New Roman" w:hAnsi="Times New Roman"/>
          <w:sz w:val="24"/>
          <w:szCs w:val="24"/>
        </w:rPr>
        <w:t>Başk</w:t>
      </w:r>
      <w:proofErr w:type="spellEnd"/>
      <w:r w:rsidRPr="00CF7794">
        <w:rPr>
          <w:rFonts w:ascii="Times New Roman" w:hAnsi="Times New Roman"/>
          <w:sz w:val="24"/>
          <w:szCs w:val="24"/>
        </w:rPr>
        <w:t>.</w:t>
      </w: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                  Üye</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t xml:space="preserve">   Katılımcı Üye</w:t>
      </w:r>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     Ecz. Uğur Nuri AKIN</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t xml:space="preserve">       Prof. Dr. İlhami ÇELİK</w:t>
      </w:r>
    </w:p>
    <w:p w:rsidR="00CF7794" w:rsidRPr="00CF7794" w:rsidRDefault="00CF7794" w:rsidP="00CF7794">
      <w:pPr>
        <w:spacing w:after="0" w:line="240" w:lineRule="auto"/>
        <w:rPr>
          <w:rFonts w:ascii="Times New Roman" w:hAnsi="Times New Roman"/>
          <w:sz w:val="24"/>
          <w:szCs w:val="24"/>
        </w:rPr>
      </w:pPr>
      <w:r w:rsidRPr="00CF7794">
        <w:rPr>
          <w:rFonts w:ascii="Times New Roman" w:hAnsi="Times New Roman"/>
          <w:sz w:val="24"/>
          <w:szCs w:val="24"/>
        </w:rPr>
        <w:t xml:space="preserve">    Eczacılar Odası Başkanı</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t>Kayseri Şehir Hastanesi Başhekimi</w:t>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r>
      <w:r w:rsidRPr="00CF7794">
        <w:rPr>
          <w:rFonts w:ascii="Times New Roman" w:hAnsi="Times New Roman"/>
          <w:sz w:val="24"/>
          <w:szCs w:val="24"/>
        </w:rPr>
        <w:tab/>
        <w:t xml:space="preserve">       </w:t>
      </w: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0" w:line="240" w:lineRule="auto"/>
        <w:rPr>
          <w:rFonts w:ascii="Times New Roman" w:hAnsi="Times New Roman"/>
          <w:sz w:val="24"/>
          <w:szCs w:val="24"/>
        </w:rPr>
      </w:pPr>
    </w:p>
    <w:p w:rsidR="00CF7794" w:rsidRPr="00CF7794" w:rsidRDefault="00CF7794" w:rsidP="00CF7794">
      <w:pPr>
        <w:spacing w:after="160" w:line="259" w:lineRule="auto"/>
      </w:pPr>
    </w:p>
    <w:p w:rsidR="00931A40" w:rsidRPr="00CF7794" w:rsidRDefault="00931A40" w:rsidP="00CF7794"/>
    <w:sectPr w:rsidR="00931A40" w:rsidRPr="00CF7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40CFC"/>
    <w:multiLevelType w:val="hybridMultilevel"/>
    <w:tmpl w:val="7DBE3FD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A4"/>
    <w:rsid w:val="00386B30"/>
    <w:rsid w:val="00497355"/>
    <w:rsid w:val="00931A40"/>
    <w:rsid w:val="00CF7794"/>
    <w:rsid w:val="00FA4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5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5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2020-03-27T07:13:00Z</dcterms:created>
  <dcterms:modified xsi:type="dcterms:W3CDTF">2020-03-30T06:10:00Z</dcterms:modified>
</cp:coreProperties>
</file>